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7BA1" w14:textId="77777777" w:rsidR="00164F8C" w:rsidRPr="00164F8C" w:rsidRDefault="00164F8C" w:rsidP="00164F8C">
      <w:pPr>
        <w:pStyle w:val="NoSpacing"/>
        <w:rPr>
          <w:b/>
          <w:bCs/>
          <w:u w:val="single"/>
        </w:rPr>
      </w:pPr>
      <w:r w:rsidRPr="00164F8C">
        <w:rPr>
          <w:b/>
          <w:bCs/>
          <w:u w:val="single"/>
        </w:rPr>
        <w:t xml:space="preserve">Attendees:  </w:t>
      </w:r>
    </w:p>
    <w:p w14:paraId="56CC844B" w14:textId="77777777" w:rsidR="00164F8C" w:rsidRDefault="00164F8C" w:rsidP="00164F8C">
      <w:pPr>
        <w:pStyle w:val="NoSpacing"/>
      </w:pPr>
      <w:r>
        <w:t>Geoff Saliani, Parent-Chair</w:t>
      </w:r>
    </w:p>
    <w:p w14:paraId="26F3172B" w14:textId="2605BF62" w:rsidR="00164F8C" w:rsidRDefault="00164F8C" w:rsidP="00164F8C">
      <w:pPr>
        <w:pStyle w:val="NoSpacing"/>
      </w:pPr>
      <w:r w:rsidRPr="00104C33">
        <w:t>River Miller, Parent Member</w:t>
      </w:r>
    </w:p>
    <w:p w14:paraId="0BFFDD71" w14:textId="7FA1FD7C" w:rsidR="00164F8C" w:rsidRDefault="00164F8C" w:rsidP="00164F8C">
      <w:pPr>
        <w:pStyle w:val="NoSpacing"/>
      </w:pPr>
      <w:r>
        <w:t>Jessica LeBlanc, Parent Member</w:t>
      </w:r>
    </w:p>
    <w:p w14:paraId="71DEE7B4" w14:textId="77777777" w:rsidR="00164F8C" w:rsidRDefault="00164F8C" w:rsidP="00164F8C">
      <w:pPr>
        <w:pStyle w:val="NoSpacing"/>
        <w:rPr>
          <w:bCs/>
        </w:rPr>
      </w:pPr>
      <w:r w:rsidRPr="00DA2378">
        <w:rPr>
          <w:bCs/>
        </w:rPr>
        <w:t xml:space="preserve">Jenn Funke, </w:t>
      </w:r>
      <w:r>
        <w:rPr>
          <w:bCs/>
        </w:rPr>
        <w:t>Teacher</w:t>
      </w:r>
      <w:r w:rsidRPr="00DA2378">
        <w:rPr>
          <w:bCs/>
        </w:rPr>
        <w:t xml:space="preserve"> Member</w:t>
      </w:r>
    </w:p>
    <w:p w14:paraId="0F6BD250" w14:textId="77777777" w:rsidR="00164F8C" w:rsidRDefault="00164F8C" w:rsidP="00164F8C">
      <w:pPr>
        <w:pStyle w:val="NoSpacing"/>
      </w:pPr>
      <w:r>
        <w:t>Tarah Henderson, Teacher Member</w:t>
      </w:r>
    </w:p>
    <w:p w14:paraId="36700C86" w14:textId="77777777" w:rsidR="00164F8C" w:rsidRDefault="00164F8C" w:rsidP="00164F8C">
      <w:pPr>
        <w:pStyle w:val="NoSpacing"/>
      </w:pPr>
      <w:r>
        <w:t>Sylvie Aucoin, Community Member</w:t>
      </w:r>
    </w:p>
    <w:p w14:paraId="039D32C5" w14:textId="77777777" w:rsidR="00164F8C" w:rsidRDefault="00164F8C" w:rsidP="00164F8C">
      <w:pPr>
        <w:pStyle w:val="NoSpacing"/>
        <w:rPr>
          <w:lang w:val="fr-CA"/>
        </w:rPr>
      </w:pPr>
      <w:r w:rsidRPr="003036B1">
        <w:rPr>
          <w:lang w:val="fr-CA"/>
        </w:rPr>
        <w:t>Ellie M</w:t>
      </w:r>
      <w:r>
        <w:rPr>
          <w:lang w:val="fr-CA"/>
        </w:rPr>
        <w:t>acIsaac, Community Member</w:t>
      </w:r>
    </w:p>
    <w:p w14:paraId="40B16AFC" w14:textId="77777777" w:rsidR="00164F8C" w:rsidRPr="003036B1" w:rsidRDefault="00164F8C" w:rsidP="00164F8C">
      <w:pPr>
        <w:pStyle w:val="NoSpacing"/>
      </w:pPr>
      <w:r w:rsidRPr="003036B1">
        <w:t>Peggy Snook, Co</w:t>
      </w:r>
      <w:r>
        <w:t>mmunity Member</w:t>
      </w:r>
    </w:p>
    <w:p w14:paraId="716220F5" w14:textId="77777777" w:rsidR="00164F8C" w:rsidRPr="003036B1" w:rsidRDefault="00164F8C" w:rsidP="00164F8C">
      <w:pPr>
        <w:pStyle w:val="NoSpacing"/>
      </w:pPr>
      <w:r w:rsidRPr="003036B1">
        <w:t>Kim LeBlanc, Principal</w:t>
      </w:r>
    </w:p>
    <w:p w14:paraId="5C9747EB" w14:textId="77777777" w:rsidR="00164F8C" w:rsidRDefault="00164F8C" w:rsidP="00164F8C">
      <w:pPr>
        <w:pStyle w:val="NoSpacing"/>
      </w:pPr>
      <w:r>
        <w:t>Heather Conrad, Vice Principal</w:t>
      </w:r>
    </w:p>
    <w:p w14:paraId="5A2229B5" w14:textId="77777777" w:rsidR="00164F8C" w:rsidRDefault="00164F8C" w:rsidP="00164F8C">
      <w:pPr>
        <w:rPr>
          <w:b/>
          <w:sz w:val="24"/>
          <w:szCs w:val="24"/>
        </w:rPr>
      </w:pPr>
    </w:p>
    <w:p w14:paraId="2AE86C07" w14:textId="729C5E0C" w:rsidR="00E807D2" w:rsidRPr="00E824B0" w:rsidRDefault="00E807D2" w:rsidP="002E7AFA">
      <w:pPr>
        <w:pStyle w:val="ListParagraph"/>
        <w:numPr>
          <w:ilvl w:val="0"/>
          <w:numId w:val="28"/>
        </w:numPr>
      </w:pPr>
      <w:r w:rsidRPr="00E824B0">
        <w:rPr>
          <w:b/>
        </w:rPr>
        <w:t>CALL TO ORDER:</w:t>
      </w:r>
      <w:r w:rsidRPr="00E824B0">
        <w:t xml:space="preserve"> </w:t>
      </w:r>
      <w:r w:rsidR="003036B1" w:rsidRPr="00E824B0">
        <w:t>6:05</w:t>
      </w:r>
      <w:r w:rsidR="00655A2A" w:rsidRPr="00E824B0">
        <w:t xml:space="preserve"> </w:t>
      </w:r>
      <w:r w:rsidR="00EF1DDA" w:rsidRPr="00E824B0">
        <w:t>pm</w:t>
      </w:r>
    </w:p>
    <w:p w14:paraId="7C1EBB89" w14:textId="0FB56D4C" w:rsidR="00164F8C" w:rsidRPr="00E824B0" w:rsidRDefault="00E824B0" w:rsidP="00164F8C">
      <w:pPr>
        <w:pStyle w:val="ListParagraph"/>
        <w:numPr>
          <w:ilvl w:val="0"/>
          <w:numId w:val="28"/>
        </w:numPr>
      </w:pPr>
      <w:r w:rsidRPr="00E824B0">
        <w:rPr>
          <w:b/>
        </w:rPr>
        <w:t>INTRODUCTIONS</w:t>
      </w:r>
    </w:p>
    <w:p w14:paraId="31850683" w14:textId="477508FC" w:rsidR="00164F8C" w:rsidRPr="00E824B0" w:rsidRDefault="00164F8C" w:rsidP="00E824B0">
      <w:pPr>
        <w:pStyle w:val="ListParagraph"/>
        <w:numPr>
          <w:ilvl w:val="0"/>
          <w:numId w:val="28"/>
        </w:numPr>
        <w:sectPr w:rsidR="00164F8C" w:rsidRPr="00E824B0" w:rsidSect="00FD7A68">
          <w:headerReference w:type="default" r:id="rId8"/>
          <w:pgSz w:w="12240" w:h="15840"/>
          <w:pgMar w:top="1440" w:right="1440" w:bottom="1440" w:left="1440" w:header="708" w:footer="708" w:gutter="0"/>
          <w:cols w:space="708"/>
          <w:docGrid w:linePitch="360"/>
        </w:sectPr>
      </w:pPr>
    </w:p>
    <w:p w14:paraId="041FD16E" w14:textId="6A47AA57" w:rsidR="00E824B0" w:rsidRPr="00E824B0" w:rsidRDefault="00E824B0" w:rsidP="00E824B0">
      <w:pPr>
        <w:pStyle w:val="NoSpacing"/>
        <w:numPr>
          <w:ilvl w:val="0"/>
          <w:numId w:val="28"/>
        </w:numPr>
      </w:pPr>
      <w:r w:rsidRPr="00E824B0">
        <w:rPr>
          <w:b/>
          <w:bCs/>
        </w:rPr>
        <w:t>APPROVAL OF AGENDA</w:t>
      </w:r>
      <w:r w:rsidR="003036B1" w:rsidRPr="00E824B0">
        <w:t xml:space="preserve">:  </w:t>
      </w:r>
    </w:p>
    <w:p w14:paraId="6C390567" w14:textId="4B4AA69C" w:rsidR="003036B1" w:rsidRPr="008D0A5B" w:rsidRDefault="003036B1" w:rsidP="00E824B0">
      <w:pPr>
        <w:pStyle w:val="ListParagraph"/>
        <w:numPr>
          <w:ilvl w:val="0"/>
          <w:numId w:val="29"/>
        </w:numPr>
        <w:rPr>
          <w:bCs/>
          <w:color w:val="1F497D" w:themeColor="text2"/>
        </w:rPr>
      </w:pPr>
      <w:r w:rsidRPr="008D0A5B">
        <w:rPr>
          <w:bCs/>
          <w:color w:val="1F497D" w:themeColor="text2"/>
        </w:rPr>
        <w:t>Motion to approve</w:t>
      </w:r>
      <w:r w:rsidR="00164F8C" w:rsidRPr="008D0A5B">
        <w:rPr>
          <w:bCs/>
          <w:color w:val="1F497D" w:themeColor="text2"/>
        </w:rPr>
        <w:t xml:space="preserve"> with amendments</w:t>
      </w:r>
      <w:r w:rsidRPr="008D0A5B">
        <w:rPr>
          <w:bCs/>
          <w:color w:val="1F497D" w:themeColor="text2"/>
        </w:rPr>
        <w:t xml:space="preserve"> by Tarah Henderson, </w:t>
      </w:r>
      <w:r w:rsidR="008D0A5B">
        <w:rPr>
          <w:bCs/>
          <w:color w:val="1F497D" w:themeColor="text2"/>
        </w:rPr>
        <w:t>s</w:t>
      </w:r>
      <w:r w:rsidR="00164F8C" w:rsidRPr="008D0A5B">
        <w:rPr>
          <w:bCs/>
          <w:color w:val="1F497D" w:themeColor="text2"/>
        </w:rPr>
        <w:t>econded</w:t>
      </w:r>
      <w:r w:rsidRPr="008D0A5B">
        <w:rPr>
          <w:bCs/>
          <w:color w:val="1F497D" w:themeColor="text2"/>
        </w:rPr>
        <w:t xml:space="preserve"> by Sylvie Aucoin</w:t>
      </w:r>
      <w:r w:rsidR="00164F8C" w:rsidRPr="008D0A5B">
        <w:rPr>
          <w:bCs/>
          <w:color w:val="1F497D" w:themeColor="text2"/>
        </w:rPr>
        <w:t xml:space="preserve"> (Kim LeBlanc requested to add item #8 SAC Funds to item #6 Role of the SAC)</w:t>
      </w:r>
    </w:p>
    <w:p w14:paraId="0EC130CE" w14:textId="77777777" w:rsidR="00E824B0" w:rsidRDefault="00E824B0" w:rsidP="00E824B0">
      <w:pPr>
        <w:pStyle w:val="ListParagraph"/>
        <w:numPr>
          <w:ilvl w:val="0"/>
          <w:numId w:val="28"/>
        </w:numPr>
        <w:rPr>
          <w:b/>
        </w:rPr>
      </w:pPr>
      <w:r>
        <w:rPr>
          <w:b/>
        </w:rPr>
        <w:t>APPROVAL OF FINAL 2025 MEETING SUMMARY</w:t>
      </w:r>
    </w:p>
    <w:p w14:paraId="00909B67" w14:textId="400AE7DD" w:rsidR="00C569F1" w:rsidRPr="008D0A5B" w:rsidRDefault="00164F8C" w:rsidP="00E824B0">
      <w:pPr>
        <w:pStyle w:val="ListParagraph"/>
        <w:numPr>
          <w:ilvl w:val="0"/>
          <w:numId w:val="29"/>
        </w:numPr>
        <w:rPr>
          <w:bCs/>
          <w:color w:val="1F497D" w:themeColor="text2"/>
        </w:rPr>
      </w:pPr>
      <w:r w:rsidRPr="008D0A5B">
        <w:rPr>
          <w:bCs/>
          <w:color w:val="1F497D" w:themeColor="text2"/>
        </w:rPr>
        <w:t>Motion to approve</w:t>
      </w:r>
      <w:r w:rsidR="00D34FC0" w:rsidRPr="008D0A5B">
        <w:rPr>
          <w:bCs/>
          <w:color w:val="1F497D" w:themeColor="text2"/>
        </w:rPr>
        <w:t xml:space="preserve"> by </w:t>
      </w:r>
      <w:r w:rsidR="00EC4AB3" w:rsidRPr="008D0A5B">
        <w:rPr>
          <w:bCs/>
          <w:color w:val="1F497D" w:themeColor="text2"/>
        </w:rPr>
        <w:t>River Miller</w:t>
      </w:r>
      <w:r w:rsidR="00C569F1" w:rsidRPr="008D0A5B">
        <w:rPr>
          <w:bCs/>
          <w:color w:val="1F497D" w:themeColor="text2"/>
        </w:rPr>
        <w:t>,</w:t>
      </w:r>
      <w:r w:rsidR="00D34FC0" w:rsidRPr="008D0A5B">
        <w:rPr>
          <w:bCs/>
          <w:color w:val="1F497D" w:themeColor="text2"/>
        </w:rPr>
        <w:t xml:space="preserve"> </w:t>
      </w:r>
      <w:r w:rsidR="00E824B0" w:rsidRPr="008D0A5B">
        <w:rPr>
          <w:bCs/>
          <w:color w:val="1F497D" w:themeColor="text2"/>
        </w:rPr>
        <w:t>s</w:t>
      </w:r>
      <w:r w:rsidR="00D34FC0" w:rsidRPr="008D0A5B">
        <w:rPr>
          <w:bCs/>
          <w:color w:val="1F497D" w:themeColor="text2"/>
        </w:rPr>
        <w:t>econded by</w:t>
      </w:r>
      <w:r w:rsidR="00C569F1" w:rsidRPr="008D0A5B">
        <w:rPr>
          <w:bCs/>
          <w:color w:val="1F497D" w:themeColor="text2"/>
        </w:rPr>
        <w:t xml:space="preserve"> </w:t>
      </w:r>
      <w:r w:rsidRPr="008D0A5B">
        <w:rPr>
          <w:bCs/>
          <w:color w:val="1F497D" w:themeColor="text2"/>
        </w:rPr>
        <w:t>Jen Funke</w:t>
      </w:r>
    </w:p>
    <w:p w14:paraId="63774F72" w14:textId="1A6C6B02" w:rsidR="00164F8C" w:rsidRPr="00164F8C" w:rsidRDefault="00E824B0" w:rsidP="00E824B0">
      <w:pPr>
        <w:pStyle w:val="NoSpacing"/>
        <w:numPr>
          <w:ilvl w:val="0"/>
          <w:numId w:val="28"/>
        </w:numPr>
        <w:rPr>
          <w:b/>
          <w:bCs/>
        </w:rPr>
      </w:pPr>
      <w:r>
        <w:rPr>
          <w:b/>
          <w:bCs/>
        </w:rPr>
        <w:t>BUSINESS ARISING FROM THE FINAL, 2025 MEETING</w:t>
      </w:r>
    </w:p>
    <w:p w14:paraId="25004683" w14:textId="4B377489" w:rsidR="00164F8C" w:rsidRPr="00E824B0" w:rsidRDefault="00164F8C" w:rsidP="00164F8C">
      <w:pPr>
        <w:pStyle w:val="NoSpacing"/>
        <w:numPr>
          <w:ilvl w:val="0"/>
          <w:numId w:val="26"/>
        </w:numPr>
        <w:rPr>
          <w:color w:val="1F497D" w:themeColor="text2"/>
        </w:rPr>
      </w:pPr>
      <w:r w:rsidRPr="00E824B0">
        <w:rPr>
          <w:color w:val="1F497D" w:themeColor="text2"/>
        </w:rPr>
        <w:t xml:space="preserve">Tarah Henderson asked a question regarding the amount of funds to be set aside from this year’s allocation for school supplies.  </w:t>
      </w:r>
      <w:r w:rsidR="00E824B0">
        <w:rPr>
          <w:color w:val="1F497D" w:themeColor="text2"/>
        </w:rPr>
        <w:t>This will be discussed later in the agenda.</w:t>
      </w:r>
    </w:p>
    <w:p w14:paraId="3F483E37" w14:textId="77777777" w:rsidR="00164F8C" w:rsidRDefault="00164F8C" w:rsidP="00164F8C">
      <w:pPr>
        <w:pStyle w:val="NoSpacing"/>
      </w:pPr>
    </w:p>
    <w:p w14:paraId="7CD6340E" w14:textId="43BEFF92" w:rsidR="00FC285E" w:rsidRPr="00E824B0" w:rsidRDefault="00E824B0" w:rsidP="00E824B0">
      <w:pPr>
        <w:ind w:firstLine="360"/>
        <w:rPr>
          <w:b/>
          <w:u w:val="single"/>
        </w:rPr>
      </w:pPr>
      <w:r>
        <w:rPr>
          <w:b/>
          <w:u w:val="single"/>
        </w:rPr>
        <w:t>NEW BUSINESS</w:t>
      </w:r>
    </w:p>
    <w:p w14:paraId="2282DFC3" w14:textId="609C97A6" w:rsidR="00381F48" w:rsidRDefault="00E824B0" w:rsidP="00381F48">
      <w:pPr>
        <w:pStyle w:val="NoSpacing"/>
        <w:numPr>
          <w:ilvl w:val="0"/>
          <w:numId w:val="28"/>
        </w:numPr>
        <w:rPr>
          <w:b/>
          <w:bCs/>
        </w:rPr>
      </w:pPr>
      <w:r w:rsidRPr="00381F48">
        <w:rPr>
          <w:b/>
          <w:bCs/>
        </w:rPr>
        <w:t>ROLE OF SAC AND FUNDS</w:t>
      </w:r>
      <w:r w:rsidR="00381F48" w:rsidRPr="00381F48">
        <w:rPr>
          <w:b/>
          <w:bCs/>
        </w:rPr>
        <w:t xml:space="preserve">  </w:t>
      </w:r>
    </w:p>
    <w:p w14:paraId="77A917EB" w14:textId="77777777" w:rsidR="002E7AFA" w:rsidRDefault="00381F48" w:rsidP="00381F48">
      <w:pPr>
        <w:pStyle w:val="NoSpacing"/>
        <w:numPr>
          <w:ilvl w:val="0"/>
          <w:numId w:val="26"/>
        </w:numPr>
        <w:rPr>
          <w:color w:val="1F497D" w:themeColor="text2"/>
        </w:rPr>
      </w:pPr>
      <w:r w:rsidRPr="008D0A5B">
        <w:rPr>
          <w:color w:val="1F497D" w:themeColor="text2"/>
        </w:rPr>
        <w:t>Kim LeBlanc presented each member with a</w:t>
      </w:r>
      <w:r w:rsidR="008D0A5B">
        <w:rPr>
          <w:color w:val="1F497D" w:themeColor="text2"/>
        </w:rPr>
        <w:t>n SAC</w:t>
      </w:r>
      <w:r w:rsidRPr="008D0A5B">
        <w:rPr>
          <w:color w:val="1F497D" w:themeColor="text2"/>
        </w:rPr>
        <w:t xml:space="preserve"> folder</w:t>
      </w:r>
      <w:r w:rsidR="008D0A5B">
        <w:rPr>
          <w:color w:val="1F497D" w:themeColor="text2"/>
        </w:rPr>
        <w:t xml:space="preserve"> with the agenda and supporting documents</w:t>
      </w:r>
      <w:r w:rsidRPr="008D0A5B">
        <w:rPr>
          <w:color w:val="1F497D" w:themeColor="text2"/>
        </w:rPr>
        <w:t xml:space="preserve">.  SAC members reviewed the Role of the SAC, what is an SAC, Why SAC is changing and What is different. </w:t>
      </w:r>
    </w:p>
    <w:p w14:paraId="5D38EBFA" w14:textId="35774780" w:rsidR="002E7AFA" w:rsidRDefault="00381F48" w:rsidP="00381F48">
      <w:pPr>
        <w:pStyle w:val="NoSpacing"/>
        <w:numPr>
          <w:ilvl w:val="0"/>
          <w:numId w:val="26"/>
        </w:numPr>
        <w:rPr>
          <w:color w:val="1F497D" w:themeColor="text2"/>
        </w:rPr>
      </w:pPr>
      <w:r w:rsidRPr="008D0A5B">
        <w:rPr>
          <w:color w:val="1F497D" w:themeColor="text2"/>
        </w:rPr>
        <w:t>The SAC will receive a Grant of $5000.00 + 1 dollar for every student registered as of Sept. 30.  ($5193.00) The SAC grant will be used to support the SSP goals.</w:t>
      </w:r>
      <w:r w:rsidR="008D0A5B">
        <w:rPr>
          <w:color w:val="1F497D" w:themeColor="text2"/>
        </w:rPr>
        <w:t xml:space="preserve"> Some ideas around organizing the makerspace area in the library and math manipulatives for classrooms.  More ideas will be shared and discuss at our next meeting.  </w:t>
      </w:r>
      <w:r w:rsidR="002E7AFA">
        <w:rPr>
          <w:color w:val="1F497D" w:themeColor="text2"/>
        </w:rPr>
        <w:t>There is currently $1159.76 remaining from the SAC Grant 2024-25.  $344.22 will be applied to help cover the cost of school supplies purchased for the 25-26 school year.  $3000.00 will be allocated to purchasing school supplies for the 26-27 school year.</w:t>
      </w:r>
    </w:p>
    <w:p w14:paraId="342BF772" w14:textId="3E79AEEF" w:rsidR="00381F48" w:rsidRPr="008D0A5B" w:rsidRDefault="008D0A5B" w:rsidP="00381F48">
      <w:pPr>
        <w:pStyle w:val="NoSpacing"/>
        <w:numPr>
          <w:ilvl w:val="0"/>
          <w:numId w:val="26"/>
        </w:numPr>
        <w:rPr>
          <w:color w:val="1F497D" w:themeColor="text2"/>
        </w:rPr>
      </w:pPr>
      <w:r>
        <w:rPr>
          <w:color w:val="1F497D" w:themeColor="text2"/>
        </w:rPr>
        <w:t xml:space="preserve">SAC members will also </w:t>
      </w:r>
      <w:proofErr w:type="gramStart"/>
      <w:r>
        <w:rPr>
          <w:color w:val="1F497D" w:themeColor="text2"/>
        </w:rPr>
        <w:t>have the opportunity to</w:t>
      </w:r>
      <w:proofErr w:type="gramEnd"/>
      <w:r>
        <w:rPr>
          <w:color w:val="1F497D" w:themeColor="text2"/>
        </w:rPr>
        <w:t xml:space="preserve"> advise the principal on how to spend the Healthy School Community Grant to support our Well-being goal.  SAC members </w:t>
      </w:r>
      <w:r w:rsidR="003151D5">
        <w:rPr>
          <w:color w:val="1F497D" w:themeColor="text2"/>
        </w:rPr>
        <w:t xml:space="preserve">will </w:t>
      </w:r>
      <w:r>
        <w:rPr>
          <w:color w:val="1F497D" w:themeColor="text2"/>
        </w:rPr>
        <w:t>have the opportunity to apply for the SAC Innovation Gran</w:t>
      </w:r>
      <w:r w:rsidR="003151D5">
        <w:rPr>
          <w:color w:val="1F497D" w:themeColor="text2"/>
        </w:rPr>
        <w:t xml:space="preserve">t up to $20,000.00.  More information will be shared at the next meeting.  </w:t>
      </w:r>
    </w:p>
    <w:p w14:paraId="7A8F0B53" w14:textId="77777777" w:rsidR="00381F48" w:rsidRPr="00381F48" w:rsidRDefault="00381F48" w:rsidP="00381F48">
      <w:pPr>
        <w:pStyle w:val="NoSpacing"/>
      </w:pPr>
    </w:p>
    <w:p w14:paraId="450991D3" w14:textId="47777E4B" w:rsidR="00381F48" w:rsidRPr="002E7AFA" w:rsidRDefault="00777409" w:rsidP="002E7AFA">
      <w:pPr>
        <w:pStyle w:val="ListParagraph"/>
        <w:numPr>
          <w:ilvl w:val="0"/>
          <w:numId w:val="38"/>
        </w:numPr>
        <w:rPr>
          <w:b/>
          <w:bCs/>
        </w:rPr>
      </w:pPr>
      <w:r w:rsidRPr="002E7AFA">
        <w:rPr>
          <w:b/>
          <w:bCs/>
        </w:rPr>
        <w:t>MEMBERSHIP</w:t>
      </w:r>
    </w:p>
    <w:p w14:paraId="456F4EFB" w14:textId="0CFA2628" w:rsidR="003151D5" w:rsidRPr="00777409" w:rsidRDefault="003151D5" w:rsidP="003151D5">
      <w:pPr>
        <w:pStyle w:val="ListParagraph"/>
        <w:numPr>
          <w:ilvl w:val="0"/>
          <w:numId w:val="26"/>
        </w:numPr>
        <w:rPr>
          <w:b/>
          <w:bCs/>
          <w:u w:val="single"/>
        </w:rPr>
      </w:pPr>
      <w:r>
        <w:rPr>
          <w:color w:val="1F497D" w:themeColor="text2"/>
        </w:rPr>
        <w:t>SAC Bylaws were reviewed and membership identified. (3 parents, 2 teachers, 1 support staff, 2 community members and Admin) We</w:t>
      </w:r>
      <w:r w:rsidR="00777409">
        <w:rPr>
          <w:color w:val="1F497D" w:themeColor="text2"/>
        </w:rPr>
        <w:t xml:space="preserve"> have inclusion of lower grades, upper grades, ANS ancestry and IND ancestry.  We are still looking for a Support Staff member.  Kim LeBlanc will </w:t>
      </w:r>
      <w:r w:rsidR="00777409">
        <w:rPr>
          <w:color w:val="1F497D" w:themeColor="text2"/>
        </w:rPr>
        <w:lastRenderedPageBreak/>
        <w:t>reach out to the staff.  Geoff Saliani was nominated for Chair and accepted the position.  No nominations were offered for secretary.  Kim LeBlanc will keep meeting notes and prepare the summary.  Decisions will be made by consensus or vote when needed.</w:t>
      </w:r>
    </w:p>
    <w:p w14:paraId="6DC29507" w14:textId="2BC4DD0F" w:rsidR="00777409" w:rsidRPr="00777409" w:rsidRDefault="00777409" w:rsidP="00777409">
      <w:pPr>
        <w:ind w:left="360"/>
        <w:rPr>
          <w:b/>
          <w:bCs/>
          <w:u w:val="single"/>
        </w:rPr>
      </w:pPr>
    </w:p>
    <w:p w14:paraId="5ECDB9DA" w14:textId="77777777" w:rsidR="00777409" w:rsidRPr="00777409" w:rsidRDefault="00777409" w:rsidP="002E7AFA">
      <w:pPr>
        <w:pStyle w:val="ListParagraph"/>
        <w:numPr>
          <w:ilvl w:val="0"/>
          <w:numId w:val="38"/>
        </w:numPr>
        <w:rPr>
          <w:b/>
          <w:bCs/>
          <w:color w:val="1F497D" w:themeColor="text2"/>
        </w:rPr>
      </w:pPr>
      <w:r w:rsidRPr="00777409">
        <w:rPr>
          <w:b/>
          <w:bCs/>
        </w:rPr>
        <w:t>STUDENT SUCCESS PLAN</w:t>
      </w:r>
    </w:p>
    <w:p w14:paraId="3C8E35BA" w14:textId="77777777" w:rsidR="00777409" w:rsidRPr="00777409" w:rsidRDefault="00777409" w:rsidP="00777409">
      <w:pPr>
        <w:pStyle w:val="ListParagraph"/>
        <w:numPr>
          <w:ilvl w:val="0"/>
          <w:numId w:val="26"/>
        </w:numPr>
        <w:rPr>
          <w:b/>
          <w:bCs/>
          <w:color w:val="1F497D" w:themeColor="text2"/>
        </w:rPr>
      </w:pPr>
      <w:r w:rsidRPr="00777409">
        <w:rPr>
          <w:rFonts w:asciiTheme="minorHAnsi" w:hAnsiTheme="minorHAnsi" w:cstheme="minorHAnsi"/>
          <w:bCs/>
          <w:color w:val="1F497D" w:themeColor="text2"/>
        </w:rPr>
        <w:t>Literacy:  To improve student achievement in Literacy specifically in writing organization</w:t>
      </w:r>
    </w:p>
    <w:p w14:paraId="50458B59" w14:textId="77777777" w:rsidR="00777409" w:rsidRPr="00777409" w:rsidRDefault="00777409" w:rsidP="00777409">
      <w:pPr>
        <w:pStyle w:val="ListParagraph"/>
        <w:numPr>
          <w:ilvl w:val="0"/>
          <w:numId w:val="26"/>
        </w:numPr>
        <w:rPr>
          <w:b/>
          <w:bCs/>
          <w:color w:val="1F497D" w:themeColor="text2"/>
        </w:rPr>
      </w:pPr>
      <w:r w:rsidRPr="00777409">
        <w:rPr>
          <w:rFonts w:asciiTheme="minorHAnsi" w:hAnsiTheme="minorHAnsi" w:cstheme="minorHAnsi"/>
          <w:bCs/>
          <w:color w:val="1F497D" w:themeColor="text2"/>
        </w:rPr>
        <w:t>Mathematics:  To improve student achievement in Mathematics specially in Computational Fluency</w:t>
      </w:r>
    </w:p>
    <w:p w14:paraId="3DF9029A" w14:textId="2D5685BF" w:rsidR="00777409" w:rsidRPr="00777409" w:rsidRDefault="00777409" w:rsidP="00777409">
      <w:pPr>
        <w:pStyle w:val="ListParagraph"/>
        <w:numPr>
          <w:ilvl w:val="0"/>
          <w:numId w:val="26"/>
        </w:numPr>
        <w:rPr>
          <w:b/>
          <w:bCs/>
          <w:color w:val="1F497D" w:themeColor="text2"/>
        </w:rPr>
      </w:pPr>
      <w:r w:rsidRPr="00777409">
        <w:rPr>
          <w:rFonts w:asciiTheme="minorHAnsi" w:hAnsiTheme="minorHAnsi" w:cstheme="minorHAnsi"/>
          <w:bCs/>
          <w:color w:val="1F497D" w:themeColor="text2"/>
        </w:rPr>
        <w:t xml:space="preserve">Wellbeing:  To improve student wellbeing </w:t>
      </w:r>
    </w:p>
    <w:p w14:paraId="4AF75C8E" w14:textId="1C7146C0" w:rsidR="00777409" w:rsidRDefault="00777409" w:rsidP="00777409">
      <w:pPr>
        <w:ind w:left="360"/>
        <w:rPr>
          <w:b/>
          <w:bCs/>
        </w:rPr>
      </w:pPr>
    </w:p>
    <w:p w14:paraId="702F6402" w14:textId="3F88F979" w:rsidR="00777409" w:rsidRPr="002E7AFA" w:rsidRDefault="00777409" w:rsidP="002E7AFA">
      <w:pPr>
        <w:pStyle w:val="ListParagraph"/>
        <w:numPr>
          <w:ilvl w:val="0"/>
          <w:numId w:val="32"/>
        </w:numPr>
        <w:rPr>
          <w:b/>
          <w:bCs/>
        </w:rPr>
      </w:pPr>
      <w:r w:rsidRPr="002E7AFA">
        <w:rPr>
          <w:b/>
          <w:bCs/>
        </w:rPr>
        <w:t>SPECIAL REPORTS/SCHOOL EVENTS</w:t>
      </w:r>
    </w:p>
    <w:p w14:paraId="173BEC50" w14:textId="77777777" w:rsidR="002E7AFA" w:rsidRPr="002E7AFA" w:rsidRDefault="002E7AFA" w:rsidP="002E7AFA">
      <w:pPr>
        <w:pStyle w:val="Default"/>
        <w:numPr>
          <w:ilvl w:val="0"/>
          <w:numId w:val="37"/>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Curriculum Night Sept. 2</w:t>
      </w:r>
    </w:p>
    <w:p w14:paraId="70E5686A"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School Supplies provided by GBES</w:t>
      </w:r>
    </w:p>
    <w:p w14:paraId="2BE3A2EB"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PD day: New Code of Conduct (show the booklet and matrix)</w:t>
      </w:r>
    </w:p>
    <w:p w14:paraId="56EDE750"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Breakfast Program continues (Super Volunteers Willie and Peggy)</w:t>
      </w:r>
    </w:p>
    <w:p w14:paraId="7FCFCF03"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Stand Up Against Bullying Day (2</w:t>
      </w:r>
      <w:r w:rsidRPr="002E7AFA">
        <w:rPr>
          <w:rFonts w:asciiTheme="minorHAnsi" w:hAnsiTheme="minorHAnsi" w:cstheme="minorHAnsi"/>
          <w:bCs/>
          <w:color w:val="1F497D" w:themeColor="text2"/>
          <w:sz w:val="22"/>
          <w:szCs w:val="22"/>
          <w:vertAlign w:val="superscript"/>
        </w:rPr>
        <w:t>nd</w:t>
      </w:r>
      <w:r w:rsidRPr="002E7AFA">
        <w:rPr>
          <w:rFonts w:asciiTheme="minorHAnsi" w:hAnsiTheme="minorHAnsi" w:cstheme="minorHAnsi"/>
          <w:bCs/>
          <w:color w:val="1F497D" w:themeColor="text2"/>
          <w:sz w:val="22"/>
          <w:szCs w:val="22"/>
        </w:rPr>
        <w:t xml:space="preserve"> Thursday of Sept.)</w:t>
      </w:r>
    </w:p>
    <w:p w14:paraId="624595F5"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Universal Lunch continues (new vendor R and B Kitchen)</w:t>
      </w:r>
    </w:p>
    <w:p w14:paraId="2296B930"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Terry Fox Ambassador assembly</w:t>
      </w:r>
    </w:p>
    <w:p w14:paraId="0B4B3078"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Picture Day</w:t>
      </w:r>
    </w:p>
    <w:p w14:paraId="5E8F30C0"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Orange T-shirt Day</w:t>
      </w:r>
    </w:p>
    <w:p w14:paraId="364E28B1"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Young Indigenous Leaders Assembly on National Day of Truth and Reconciliation</w:t>
      </w:r>
    </w:p>
    <w:p w14:paraId="6F7BDA33"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PD Day:  ELST P-2 Early Literacy Support (Halifax Learning/HRCE)</w:t>
      </w:r>
    </w:p>
    <w:p w14:paraId="7D6ED6CD"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Tree Canada</w:t>
      </w:r>
    </w:p>
    <w:p w14:paraId="2033757A"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School Reconfiguration</w:t>
      </w:r>
    </w:p>
    <w:p w14:paraId="712E9EA9"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Terry Fox Run/Walk/Roll (relocation drill later in Spring, need consent forms to take students off school grounds)</w:t>
      </w:r>
    </w:p>
    <w:p w14:paraId="2489B554"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 xml:space="preserve">Staffing: 80% EPA allocation has been shifted to </w:t>
      </w:r>
      <w:proofErr w:type="spellStart"/>
      <w:r w:rsidRPr="002E7AFA">
        <w:rPr>
          <w:rFonts w:asciiTheme="minorHAnsi" w:hAnsiTheme="minorHAnsi" w:cstheme="minorHAnsi"/>
          <w:bCs/>
          <w:color w:val="1F497D" w:themeColor="text2"/>
          <w:sz w:val="22"/>
          <w:szCs w:val="22"/>
        </w:rPr>
        <w:t>RKTurner</w:t>
      </w:r>
      <w:proofErr w:type="spellEnd"/>
    </w:p>
    <w:p w14:paraId="51FE1BC6" w14:textId="77777777" w:rsidR="002E7AFA" w:rsidRPr="002E7AFA" w:rsidRDefault="002E7AFA" w:rsidP="002E7AFA">
      <w:pPr>
        <w:pStyle w:val="Default"/>
        <w:numPr>
          <w:ilvl w:val="0"/>
          <w:numId w:val="36"/>
        </w:numPr>
        <w:rPr>
          <w:rFonts w:asciiTheme="minorHAnsi" w:hAnsiTheme="minorHAnsi" w:cstheme="minorHAnsi"/>
          <w:bCs/>
          <w:color w:val="1F497D" w:themeColor="text2"/>
          <w:sz w:val="22"/>
          <w:szCs w:val="22"/>
        </w:rPr>
      </w:pPr>
      <w:r w:rsidRPr="002E7AFA">
        <w:rPr>
          <w:rFonts w:asciiTheme="minorHAnsi" w:hAnsiTheme="minorHAnsi" w:cstheme="minorHAnsi"/>
          <w:bCs/>
          <w:color w:val="1F497D" w:themeColor="text2"/>
          <w:sz w:val="22"/>
          <w:szCs w:val="22"/>
        </w:rPr>
        <w:t>Gr. 6 Provincial Assessment Lit. Oct. 7, 9; Math Oct. 14, 16</w:t>
      </w:r>
    </w:p>
    <w:p w14:paraId="31A667F7" w14:textId="77777777" w:rsidR="00777409" w:rsidRDefault="00777409" w:rsidP="002E7AFA">
      <w:pPr>
        <w:rPr>
          <w:bCs/>
          <w:color w:val="1F497D" w:themeColor="text2"/>
        </w:rPr>
      </w:pPr>
    </w:p>
    <w:p w14:paraId="50CE0002" w14:textId="13D7B7F7" w:rsidR="002903AE" w:rsidRDefault="002903AE" w:rsidP="002903AE">
      <w:pPr>
        <w:pStyle w:val="ListParagraph"/>
        <w:numPr>
          <w:ilvl w:val="0"/>
          <w:numId w:val="32"/>
        </w:numPr>
        <w:rPr>
          <w:b/>
        </w:rPr>
      </w:pPr>
      <w:r>
        <w:rPr>
          <w:b/>
        </w:rPr>
        <w:t>MEETING SCHEDULE</w:t>
      </w:r>
    </w:p>
    <w:p w14:paraId="4073E2A3" w14:textId="3DFDD47A" w:rsidR="002903AE" w:rsidRPr="009D1438" w:rsidRDefault="009D1438" w:rsidP="009D1438">
      <w:pPr>
        <w:pStyle w:val="ListParagraph"/>
        <w:numPr>
          <w:ilvl w:val="0"/>
          <w:numId w:val="39"/>
        </w:numPr>
        <w:rPr>
          <w:b/>
          <w:color w:val="1F497D" w:themeColor="text2"/>
        </w:rPr>
      </w:pPr>
      <w:r>
        <w:rPr>
          <w:b/>
          <w:color w:val="1F497D" w:themeColor="text2"/>
        </w:rPr>
        <w:t xml:space="preserve">Nov. 6, </w:t>
      </w:r>
      <w:r w:rsidR="006107DD">
        <w:rPr>
          <w:b/>
          <w:color w:val="1F497D" w:themeColor="text2"/>
        </w:rPr>
        <w:t>Jan</w:t>
      </w:r>
      <w:r>
        <w:rPr>
          <w:b/>
          <w:color w:val="1F497D" w:themeColor="text2"/>
        </w:rPr>
        <w:t>. 15, Feb. 26, Apr. 16, May 21</w:t>
      </w:r>
    </w:p>
    <w:p w14:paraId="02340827" w14:textId="77777777" w:rsidR="009D1438" w:rsidRDefault="009D1438" w:rsidP="009D1438">
      <w:pPr>
        <w:pStyle w:val="ListParagraph"/>
        <w:rPr>
          <w:b/>
          <w:bCs/>
          <w:u w:val="single"/>
        </w:rPr>
      </w:pPr>
    </w:p>
    <w:p w14:paraId="39E758CB" w14:textId="4F3F3B7E" w:rsidR="003B5EEB" w:rsidRPr="009D1438" w:rsidRDefault="00EC5DDD" w:rsidP="009D1438">
      <w:pPr>
        <w:pStyle w:val="ListParagraph"/>
        <w:numPr>
          <w:ilvl w:val="0"/>
          <w:numId w:val="32"/>
        </w:numPr>
        <w:rPr>
          <w:b/>
          <w:bCs/>
        </w:rPr>
      </w:pPr>
      <w:r w:rsidRPr="009D1438">
        <w:rPr>
          <w:b/>
          <w:bCs/>
        </w:rPr>
        <w:t>AOB</w:t>
      </w:r>
      <w:r w:rsidR="00B67AC2" w:rsidRPr="009D1438">
        <w:rPr>
          <w:b/>
          <w:bCs/>
        </w:rPr>
        <w:t>:</w:t>
      </w:r>
      <w:r w:rsidR="003B5EEB" w:rsidRPr="009D1438">
        <w:rPr>
          <w:bCs/>
        </w:rPr>
        <w:t xml:space="preserve"> </w:t>
      </w:r>
    </w:p>
    <w:p w14:paraId="440CF06A" w14:textId="629BCC30" w:rsidR="009D1438" w:rsidRPr="009D1438" w:rsidRDefault="009D1438" w:rsidP="009D1438">
      <w:pPr>
        <w:pStyle w:val="Default"/>
        <w:ind w:left="360"/>
        <w:rPr>
          <w:rFonts w:asciiTheme="minorHAnsi" w:hAnsiTheme="minorHAnsi" w:cstheme="minorHAnsi"/>
          <w:bCs/>
          <w:color w:val="1F497D" w:themeColor="text2"/>
          <w:sz w:val="22"/>
          <w:szCs w:val="22"/>
        </w:rPr>
      </w:pPr>
      <w:r w:rsidRPr="009D1438">
        <w:rPr>
          <w:rFonts w:asciiTheme="minorHAnsi" w:hAnsiTheme="minorHAnsi" w:cstheme="minorHAnsi"/>
          <w:bCs/>
          <w:color w:val="1F497D" w:themeColor="text2"/>
          <w:sz w:val="22"/>
          <w:szCs w:val="22"/>
        </w:rPr>
        <w:t>SAC Conference November 28 for Principal and SAC Chair</w:t>
      </w:r>
      <w:r w:rsidR="00DD2FC2">
        <w:rPr>
          <w:rFonts w:asciiTheme="minorHAnsi" w:hAnsiTheme="minorHAnsi" w:cstheme="minorHAnsi"/>
          <w:bCs/>
          <w:color w:val="1F497D" w:themeColor="text2"/>
          <w:sz w:val="22"/>
          <w:szCs w:val="22"/>
        </w:rPr>
        <w:t xml:space="preserve"> – Geoff Saliani.</w:t>
      </w:r>
    </w:p>
    <w:p w14:paraId="441DBDF3" w14:textId="77777777" w:rsidR="009D1438" w:rsidRPr="009D1438" w:rsidRDefault="009D1438" w:rsidP="009D1438">
      <w:pPr>
        <w:pStyle w:val="ListParagraph"/>
        <w:rPr>
          <w:b/>
          <w:bCs/>
        </w:rPr>
      </w:pPr>
    </w:p>
    <w:p w14:paraId="5361C389" w14:textId="26FCC36F" w:rsidR="00E87B8C" w:rsidRPr="00DD2FC2" w:rsidRDefault="00E87B8C">
      <w:pPr>
        <w:rPr>
          <w:b/>
          <w:bCs/>
        </w:rPr>
      </w:pPr>
      <w:r w:rsidRPr="00DD2FC2">
        <w:rPr>
          <w:b/>
          <w:bCs/>
        </w:rPr>
        <w:t xml:space="preserve">Adjourned:  </w:t>
      </w:r>
      <w:r w:rsidR="003B5EEB" w:rsidRPr="00DD2FC2">
        <w:rPr>
          <w:b/>
          <w:bCs/>
        </w:rPr>
        <w:t>7:</w:t>
      </w:r>
      <w:r w:rsidR="00DD2FC2">
        <w:rPr>
          <w:b/>
          <w:bCs/>
        </w:rPr>
        <w:t>15</w:t>
      </w:r>
      <w:r w:rsidR="003B5EEB" w:rsidRPr="00DD2FC2">
        <w:rPr>
          <w:b/>
          <w:bCs/>
        </w:rPr>
        <w:t xml:space="preserve"> </w:t>
      </w:r>
      <w:r w:rsidRPr="00DD2FC2">
        <w:rPr>
          <w:b/>
          <w:bCs/>
        </w:rPr>
        <w:t>PM</w:t>
      </w:r>
    </w:p>
    <w:p w14:paraId="2EB7874F" w14:textId="4E040E96" w:rsidR="00A94143" w:rsidRPr="00A94143" w:rsidRDefault="00DD2FC2">
      <w:r>
        <w:rPr>
          <w:b/>
        </w:rPr>
        <w:t>Next Meeting:  November 6, 2025</w:t>
      </w:r>
    </w:p>
    <w:sectPr w:rsidR="00A94143" w:rsidRPr="00A94143" w:rsidSect="007C7D7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13B9" w14:textId="77777777" w:rsidR="000B2599" w:rsidRDefault="000B2599" w:rsidP="00A95D36">
      <w:pPr>
        <w:spacing w:after="0" w:line="240" w:lineRule="auto"/>
      </w:pPr>
      <w:r>
        <w:separator/>
      </w:r>
    </w:p>
  </w:endnote>
  <w:endnote w:type="continuationSeparator" w:id="0">
    <w:p w14:paraId="41294A36" w14:textId="77777777" w:rsidR="000B2599" w:rsidRDefault="000B2599" w:rsidP="00A9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19A0" w14:textId="77777777" w:rsidR="000B2599" w:rsidRDefault="000B2599" w:rsidP="00A95D36">
      <w:pPr>
        <w:spacing w:after="0" w:line="240" w:lineRule="auto"/>
      </w:pPr>
      <w:r>
        <w:separator/>
      </w:r>
    </w:p>
  </w:footnote>
  <w:footnote w:type="continuationSeparator" w:id="0">
    <w:p w14:paraId="06674CF1" w14:textId="77777777" w:rsidR="000B2599" w:rsidRDefault="000B2599" w:rsidP="00A9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CCBE" w14:textId="77777777" w:rsidR="00A95D36" w:rsidRDefault="00A95D36">
    <w:pPr>
      <w:pStyle w:val="Header"/>
    </w:pPr>
    <w:r>
      <w:rPr>
        <w:noProof/>
      </w:rPr>
      <mc:AlternateContent>
        <mc:Choice Requires="wps">
          <w:drawing>
            <wp:anchor distT="0" distB="0" distL="118745" distR="118745" simplePos="0" relativeHeight="251659264" behindDoc="1" locked="0" layoutInCell="1" allowOverlap="0" wp14:anchorId="3CA39D35" wp14:editId="6BD2DAFC">
              <wp:simplePos x="0" y="0"/>
              <wp:positionH relativeFrom="margin">
                <wp:posOffset>-704850</wp:posOffset>
              </wp:positionH>
              <wp:positionV relativeFrom="page">
                <wp:posOffset>285750</wp:posOffset>
              </wp:positionV>
              <wp:extent cx="7153275" cy="5238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7153275" cy="523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327E27F" w14:textId="5AE3FCBA" w:rsidR="00A95D36" w:rsidRDefault="00A95D36">
                              <w:pPr>
                                <w:pStyle w:val="Header"/>
                                <w:tabs>
                                  <w:tab w:val="clear" w:pos="4680"/>
                                  <w:tab w:val="clear" w:pos="9360"/>
                                </w:tabs>
                                <w:jc w:val="center"/>
                                <w:rPr>
                                  <w:caps/>
                                  <w:color w:val="FFFFFF" w:themeColor="background1"/>
                                </w:rPr>
                              </w:pPr>
                              <w:r w:rsidRPr="00A95D36">
                                <w:rPr>
                                  <w:b/>
                                  <w:sz w:val="28"/>
                                  <w:szCs w:val="28"/>
                                </w:rPr>
                                <w:t xml:space="preserve">George Bissett | School Advisory Council (SAC) | Meeting Minutes | </w:t>
                              </w:r>
                              <w:r w:rsidR="003036B1">
                                <w:rPr>
                                  <w:b/>
                                  <w:sz w:val="28"/>
                                  <w:szCs w:val="28"/>
                                </w:rPr>
                                <w:t>Thursday, Oct. 9</w:t>
                              </w:r>
                              <w:r w:rsidR="00383F6A">
                                <w:rPr>
                                  <w:b/>
                                  <w:sz w:val="28"/>
                                  <w:szCs w:val="28"/>
                                </w:rPr>
                                <w:t xml:space="preserve">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A39D35" id="Rectangle 197" o:spid="_x0000_s1026" style="position:absolute;margin-left:-55.5pt;margin-top:22.5pt;width:563.25pt;height:41.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" o:allowoverlap="f" fillcolor="#4f81bd [3204]" stroked="f" strokeweight="2pt">
              <v:textbox>
                <w:txbxContent>
                  <w:sdt>
                    <w:sdtPr>
                      <w:rPr>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327E27F" w14:textId="5AE3FCBA" w:rsidR="00A95D36" w:rsidRDefault="00A95D36">
                        <w:pPr>
                          <w:pStyle w:val="Header"/>
                          <w:tabs>
                            <w:tab w:val="clear" w:pos="4680"/>
                            <w:tab w:val="clear" w:pos="9360"/>
                          </w:tabs>
                          <w:jc w:val="center"/>
                          <w:rPr>
                            <w:caps/>
                            <w:color w:val="FFFFFF" w:themeColor="background1"/>
                          </w:rPr>
                        </w:pPr>
                        <w:r w:rsidRPr="00A95D36">
                          <w:rPr>
                            <w:b/>
                            <w:sz w:val="28"/>
                            <w:szCs w:val="28"/>
                          </w:rPr>
                          <w:t xml:space="preserve">George Bissett | School Advisory Council (SAC) | Meeting Minutes | </w:t>
                        </w:r>
                        <w:r w:rsidR="003036B1">
                          <w:rPr>
                            <w:b/>
                            <w:sz w:val="28"/>
                            <w:szCs w:val="28"/>
                          </w:rPr>
                          <w:t>Thursday, Oct. 9</w:t>
                        </w:r>
                        <w:r w:rsidR="00383F6A">
                          <w:rPr>
                            <w:b/>
                            <w:sz w:val="28"/>
                            <w:szCs w:val="28"/>
                          </w:rPr>
                          <w:t xml:space="preserve">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9E9"/>
    <w:multiLevelType w:val="hybridMultilevel"/>
    <w:tmpl w:val="C49AD4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A6856E0"/>
    <w:multiLevelType w:val="hybridMultilevel"/>
    <w:tmpl w:val="56046CCC"/>
    <w:lvl w:ilvl="0" w:tplc="E2705EDA">
      <w:start w:val="1"/>
      <w:numFmt w:val="decimal"/>
      <w:lvlText w:val="%1."/>
      <w:lvlJc w:val="left"/>
      <w:pPr>
        <w:ind w:left="720" w:hanging="360"/>
      </w:pPr>
      <w:rPr>
        <w:rFonts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8A7FF3"/>
    <w:multiLevelType w:val="hybridMultilevel"/>
    <w:tmpl w:val="DC286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8538A"/>
    <w:multiLevelType w:val="hybridMultilevel"/>
    <w:tmpl w:val="A6C07DD4"/>
    <w:lvl w:ilvl="0" w:tplc="10090001">
      <w:start w:val="1"/>
      <w:numFmt w:val="bullet"/>
      <w:lvlText w:val=""/>
      <w:lvlJc w:val="left"/>
      <w:pPr>
        <w:ind w:left="720" w:hanging="360"/>
      </w:pPr>
      <w:rPr>
        <w:rFonts w:ascii="Symbol" w:hAnsi="Symbo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E2F8A"/>
    <w:multiLevelType w:val="hybridMultilevel"/>
    <w:tmpl w:val="07663DC6"/>
    <w:lvl w:ilvl="0" w:tplc="1009000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D12C61"/>
    <w:multiLevelType w:val="hybridMultilevel"/>
    <w:tmpl w:val="5B427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F22329"/>
    <w:multiLevelType w:val="hybridMultilevel"/>
    <w:tmpl w:val="30D85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905FF"/>
    <w:multiLevelType w:val="hybridMultilevel"/>
    <w:tmpl w:val="75440EB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C81807"/>
    <w:multiLevelType w:val="hybridMultilevel"/>
    <w:tmpl w:val="E6A26F00"/>
    <w:lvl w:ilvl="0" w:tplc="E0C6CBB8">
      <w:start w:val="1"/>
      <w:numFmt w:val="decimal"/>
      <w:lvlText w:val="%1."/>
      <w:lvlJc w:val="left"/>
      <w:pPr>
        <w:ind w:left="720" w:hanging="360"/>
      </w:pPr>
      <w:rPr>
        <w:rFonts w:ascii="Calibri" w:eastAsia="Calibri" w:hAnsi="Calibri" w:cs="Times New Roman"/>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6D7D3A"/>
    <w:multiLevelType w:val="hybridMultilevel"/>
    <w:tmpl w:val="9EE2B1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1A741AB"/>
    <w:multiLevelType w:val="hybridMultilevel"/>
    <w:tmpl w:val="F934E4B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776FA7"/>
    <w:multiLevelType w:val="hybridMultilevel"/>
    <w:tmpl w:val="31CE38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DCD4800"/>
    <w:multiLevelType w:val="hybridMultilevel"/>
    <w:tmpl w:val="163C7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E230F1"/>
    <w:multiLevelType w:val="hybridMultilevel"/>
    <w:tmpl w:val="B316F3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379207F1"/>
    <w:multiLevelType w:val="hybridMultilevel"/>
    <w:tmpl w:val="16540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8C18ED"/>
    <w:multiLevelType w:val="hybridMultilevel"/>
    <w:tmpl w:val="DC5A0AB0"/>
    <w:lvl w:ilvl="0" w:tplc="F8624A4C">
      <w:start w:val="1"/>
      <w:numFmt w:val="bullet"/>
      <w:lvlText w:val="-"/>
      <w:lvlJc w:val="left"/>
      <w:pPr>
        <w:ind w:left="1080" w:hanging="360"/>
      </w:pPr>
      <w:rPr>
        <w:rFonts w:ascii="Tahoma" w:eastAsia="Calibri" w:hAnsi="Tahoma" w:cs="Tahom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9B22F9D"/>
    <w:multiLevelType w:val="hybridMultilevel"/>
    <w:tmpl w:val="89A26D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D0F2FD0"/>
    <w:multiLevelType w:val="hybridMultilevel"/>
    <w:tmpl w:val="1806D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F35E86"/>
    <w:multiLevelType w:val="hybridMultilevel"/>
    <w:tmpl w:val="00C036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56B5408"/>
    <w:multiLevelType w:val="hybridMultilevel"/>
    <w:tmpl w:val="03E234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9237FCB"/>
    <w:multiLevelType w:val="hybridMultilevel"/>
    <w:tmpl w:val="A2A03B4A"/>
    <w:lvl w:ilvl="0" w:tplc="10090001">
      <w:start w:val="1"/>
      <w:numFmt w:val="bullet"/>
      <w:lvlText w:val=""/>
      <w:lvlJc w:val="left"/>
      <w:pPr>
        <w:ind w:left="720" w:hanging="360"/>
      </w:pPr>
      <w:rPr>
        <w:rFonts w:ascii="Symbol" w:hAnsi="Symbol"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B174F"/>
    <w:multiLevelType w:val="hybridMultilevel"/>
    <w:tmpl w:val="6BA639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1450E15"/>
    <w:multiLevelType w:val="hybridMultilevel"/>
    <w:tmpl w:val="E62A5BB4"/>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B05F2C"/>
    <w:multiLevelType w:val="hybridMultilevel"/>
    <w:tmpl w:val="CC7A1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D95DF7"/>
    <w:multiLevelType w:val="hybridMultilevel"/>
    <w:tmpl w:val="A282C1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045FCE"/>
    <w:multiLevelType w:val="hybridMultilevel"/>
    <w:tmpl w:val="35AA48A0"/>
    <w:lvl w:ilvl="0" w:tplc="F8624A4C">
      <w:start w:val="1"/>
      <w:numFmt w:val="bullet"/>
      <w:lvlText w:val="-"/>
      <w:lvlJc w:val="left"/>
      <w:pPr>
        <w:ind w:left="720" w:hanging="360"/>
      </w:pPr>
      <w:rPr>
        <w:rFonts w:ascii="Tahoma" w:eastAsia="Calibr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9876B6"/>
    <w:multiLevelType w:val="hybridMultilevel"/>
    <w:tmpl w:val="31283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110F42"/>
    <w:multiLevelType w:val="hybridMultilevel"/>
    <w:tmpl w:val="38C083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F87185A"/>
    <w:multiLevelType w:val="hybridMultilevel"/>
    <w:tmpl w:val="F7C60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966E1D"/>
    <w:multiLevelType w:val="hybridMultilevel"/>
    <w:tmpl w:val="61765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742C3C"/>
    <w:multiLevelType w:val="hybridMultilevel"/>
    <w:tmpl w:val="26284DC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A23697"/>
    <w:multiLevelType w:val="hybridMultilevel"/>
    <w:tmpl w:val="FEE40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A213BF"/>
    <w:multiLevelType w:val="hybridMultilevel"/>
    <w:tmpl w:val="05FAC4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1A2E67"/>
    <w:multiLevelType w:val="hybridMultilevel"/>
    <w:tmpl w:val="BD2A7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4A2A60"/>
    <w:multiLevelType w:val="hybridMultilevel"/>
    <w:tmpl w:val="BBEE4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EF4558"/>
    <w:multiLevelType w:val="hybridMultilevel"/>
    <w:tmpl w:val="24ECC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2A3D02"/>
    <w:multiLevelType w:val="hybridMultilevel"/>
    <w:tmpl w:val="E4926DD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944722"/>
    <w:multiLevelType w:val="hybridMultilevel"/>
    <w:tmpl w:val="B43E3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176740"/>
    <w:multiLevelType w:val="hybridMultilevel"/>
    <w:tmpl w:val="5FA8371C"/>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4820295">
    <w:abstractNumId w:val="24"/>
  </w:num>
  <w:num w:numId="2" w16cid:durableId="1819301441">
    <w:abstractNumId w:val="32"/>
  </w:num>
  <w:num w:numId="3" w16cid:durableId="1278486802">
    <w:abstractNumId w:val="15"/>
  </w:num>
  <w:num w:numId="4" w16cid:durableId="1297569427">
    <w:abstractNumId w:val="30"/>
  </w:num>
  <w:num w:numId="5" w16cid:durableId="1320888780">
    <w:abstractNumId w:val="25"/>
  </w:num>
  <w:num w:numId="6" w16cid:durableId="1030186563">
    <w:abstractNumId w:val="0"/>
  </w:num>
  <w:num w:numId="7" w16cid:durableId="58481735">
    <w:abstractNumId w:val="17"/>
  </w:num>
  <w:num w:numId="8" w16cid:durableId="2083288266">
    <w:abstractNumId w:val="19"/>
  </w:num>
  <w:num w:numId="9" w16cid:durableId="1905258">
    <w:abstractNumId w:val="29"/>
  </w:num>
  <w:num w:numId="10" w16cid:durableId="1836845832">
    <w:abstractNumId w:val="20"/>
  </w:num>
  <w:num w:numId="11" w16cid:durableId="1778981752">
    <w:abstractNumId w:val="36"/>
  </w:num>
  <w:num w:numId="12" w16cid:durableId="11154651">
    <w:abstractNumId w:val="10"/>
  </w:num>
  <w:num w:numId="13" w16cid:durableId="913900218">
    <w:abstractNumId w:val="26"/>
  </w:num>
  <w:num w:numId="14" w16cid:durableId="1445155186">
    <w:abstractNumId w:val="13"/>
  </w:num>
  <w:num w:numId="15" w16cid:durableId="823279065">
    <w:abstractNumId w:val="35"/>
  </w:num>
  <w:num w:numId="16" w16cid:durableId="41487528">
    <w:abstractNumId w:val="7"/>
  </w:num>
  <w:num w:numId="17" w16cid:durableId="431783199">
    <w:abstractNumId w:val="31"/>
  </w:num>
  <w:num w:numId="18" w16cid:durableId="1898665122">
    <w:abstractNumId w:val="2"/>
  </w:num>
  <w:num w:numId="19" w16cid:durableId="1704480641">
    <w:abstractNumId w:val="27"/>
  </w:num>
  <w:num w:numId="20" w16cid:durableId="2004818176">
    <w:abstractNumId w:val="14"/>
  </w:num>
  <w:num w:numId="21" w16cid:durableId="1631747007">
    <w:abstractNumId w:val="6"/>
  </w:num>
  <w:num w:numId="22" w16cid:durableId="289827572">
    <w:abstractNumId w:val="21"/>
  </w:num>
  <w:num w:numId="23" w16cid:durableId="1438939225">
    <w:abstractNumId w:val="18"/>
  </w:num>
  <w:num w:numId="24" w16cid:durableId="875504230">
    <w:abstractNumId w:val="28"/>
  </w:num>
  <w:num w:numId="25" w16cid:durableId="1833636999">
    <w:abstractNumId w:val="9"/>
  </w:num>
  <w:num w:numId="26" w16cid:durableId="1368722309">
    <w:abstractNumId w:val="12"/>
  </w:num>
  <w:num w:numId="27" w16cid:durableId="1877352112">
    <w:abstractNumId w:val="1"/>
  </w:num>
  <w:num w:numId="28" w16cid:durableId="99838327">
    <w:abstractNumId w:val="8"/>
  </w:num>
  <w:num w:numId="29" w16cid:durableId="731734472">
    <w:abstractNumId w:val="37"/>
  </w:num>
  <w:num w:numId="30" w16cid:durableId="372316299">
    <w:abstractNumId w:val="3"/>
  </w:num>
  <w:num w:numId="31" w16cid:durableId="38823841">
    <w:abstractNumId w:val="4"/>
  </w:num>
  <w:num w:numId="32" w16cid:durableId="1608661266">
    <w:abstractNumId w:val="38"/>
  </w:num>
  <w:num w:numId="33" w16cid:durableId="720714059">
    <w:abstractNumId w:val="16"/>
  </w:num>
  <w:num w:numId="34" w16cid:durableId="156697989">
    <w:abstractNumId w:val="33"/>
  </w:num>
  <w:num w:numId="35" w16cid:durableId="488250740">
    <w:abstractNumId w:val="5"/>
  </w:num>
  <w:num w:numId="36" w16cid:durableId="2065565861">
    <w:abstractNumId w:val="23"/>
  </w:num>
  <w:num w:numId="37" w16cid:durableId="1244678214">
    <w:abstractNumId w:val="34"/>
  </w:num>
  <w:num w:numId="38" w16cid:durableId="612176322">
    <w:abstractNumId w:val="22"/>
  </w:num>
  <w:num w:numId="39" w16cid:durableId="854613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55"/>
    <w:rsid w:val="00043DE6"/>
    <w:rsid w:val="000474BE"/>
    <w:rsid w:val="00094302"/>
    <w:rsid w:val="000B2599"/>
    <w:rsid w:val="000F5DDB"/>
    <w:rsid w:val="00104C33"/>
    <w:rsid w:val="00131527"/>
    <w:rsid w:val="00164D17"/>
    <w:rsid w:val="00164F8C"/>
    <w:rsid w:val="00172264"/>
    <w:rsid w:val="00173EAD"/>
    <w:rsid w:val="0017653F"/>
    <w:rsid w:val="00181446"/>
    <w:rsid w:val="001F6F20"/>
    <w:rsid w:val="002240CB"/>
    <w:rsid w:val="00250B05"/>
    <w:rsid w:val="002903AE"/>
    <w:rsid w:val="00294513"/>
    <w:rsid w:val="002A69E8"/>
    <w:rsid w:val="002C4C39"/>
    <w:rsid w:val="002E7AFA"/>
    <w:rsid w:val="003036B1"/>
    <w:rsid w:val="00315177"/>
    <w:rsid w:val="003151D5"/>
    <w:rsid w:val="00317170"/>
    <w:rsid w:val="003637DA"/>
    <w:rsid w:val="00371875"/>
    <w:rsid w:val="00373E9E"/>
    <w:rsid w:val="0038047D"/>
    <w:rsid w:val="00381F48"/>
    <w:rsid w:val="00383F6A"/>
    <w:rsid w:val="003A46D8"/>
    <w:rsid w:val="003B50CE"/>
    <w:rsid w:val="003B5EEB"/>
    <w:rsid w:val="003B7E1F"/>
    <w:rsid w:val="003C2DDE"/>
    <w:rsid w:val="00404DAB"/>
    <w:rsid w:val="004057B3"/>
    <w:rsid w:val="004212A0"/>
    <w:rsid w:val="0044282D"/>
    <w:rsid w:val="00442AF7"/>
    <w:rsid w:val="004459DC"/>
    <w:rsid w:val="00481443"/>
    <w:rsid w:val="004814E7"/>
    <w:rsid w:val="00484D83"/>
    <w:rsid w:val="00495CBD"/>
    <w:rsid w:val="00497E35"/>
    <w:rsid w:val="004B7423"/>
    <w:rsid w:val="004C1518"/>
    <w:rsid w:val="004C7852"/>
    <w:rsid w:val="004D396D"/>
    <w:rsid w:val="004F45E6"/>
    <w:rsid w:val="005269F7"/>
    <w:rsid w:val="00542BBC"/>
    <w:rsid w:val="005659CD"/>
    <w:rsid w:val="005A5BBD"/>
    <w:rsid w:val="005F2F00"/>
    <w:rsid w:val="005F6858"/>
    <w:rsid w:val="006107DD"/>
    <w:rsid w:val="006149EE"/>
    <w:rsid w:val="00632EA3"/>
    <w:rsid w:val="00636FCD"/>
    <w:rsid w:val="00655A2A"/>
    <w:rsid w:val="0066608B"/>
    <w:rsid w:val="0067570E"/>
    <w:rsid w:val="0069534E"/>
    <w:rsid w:val="006A62BC"/>
    <w:rsid w:val="006F2589"/>
    <w:rsid w:val="00731533"/>
    <w:rsid w:val="00735A80"/>
    <w:rsid w:val="00777409"/>
    <w:rsid w:val="00785FEC"/>
    <w:rsid w:val="00796844"/>
    <w:rsid w:val="007B28DC"/>
    <w:rsid w:val="007C7D75"/>
    <w:rsid w:val="007D2BC9"/>
    <w:rsid w:val="007D3912"/>
    <w:rsid w:val="007D7690"/>
    <w:rsid w:val="007F2FF6"/>
    <w:rsid w:val="00802D4E"/>
    <w:rsid w:val="00812CF5"/>
    <w:rsid w:val="0085571A"/>
    <w:rsid w:val="00857400"/>
    <w:rsid w:val="00864E53"/>
    <w:rsid w:val="00883E7F"/>
    <w:rsid w:val="008C0FCF"/>
    <w:rsid w:val="008D0A5B"/>
    <w:rsid w:val="008D5CCC"/>
    <w:rsid w:val="008E15E1"/>
    <w:rsid w:val="008E645C"/>
    <w:rsid w:val="009110C5"/>
    <w:rsid w:val="00912D1C"/>
    <w:rsid w:val="0092671E"/>
    <w:rsid w:val="009D1438"/>
    <w:rsid w:val="009E395A"/>
    <w:rsid w:val="009F00C5"/>
    <w:rsid w:val="009F5F32"/>
    <w:rsid w:val="00A31745"/>
    <w:rsid w:val="00A42127"/>
    <w:rsid w:val="00A4791D"/>
    <w:rsid w:val="00A6734C"/>
    <w:rsid w:val="00A71386"/>
    <w:rsid w:val="00A755D9"/>
    <w:rsid w:val="00A94143"/>
    <w:rsid w:val="00A95D36"/>
    <w:rsid w:val="00AB5EA0"/>
    <w:rsid w:val="00AF58B3"/>
    <w:rsid w:val="00B00F18"/>
    <w:rsid w:val="00B00F72"/>
    <w:rsid w:val="00B219E7"/>
    <w:rsid w:val="00B303CE"/>
    <w:rsid w:val="00B524CE"/>
    <w:rsid w:val="00B67AC2"/>
    <w:rsid w:val="00B936B6"/>
    <w:rsid w:val="00BA3E8A"/>
    <w:rsid w:val="00BD2299"/>
    <w:rsid w:val="00BF1708"/>
    <w:rsid w:val="00C363FC"/>
    <w:rsid w:val="00C551BF"/>
    <w:rsid w:val="00C569F1"/>
    <w:rsid w:val="00C631D2"/>
    <w:rsid w:val="00C76899"/>
    <w:rsid w:val="00CB4483"/>
    <w:rsid w:val="00CD025C"/>
    <w:rsid w:val="00CE5BD1"/>
    <w:rsid w:val="00D34FC0"/>
    <w:rsid w:val="00D43B06"/>
    <w:rsid w:val="00D73ACB"/>
    <w:rsid w:val="00D80F55"/>
    <w:rsid w:val="00D82905"/>
    <w:rsid w:val="00DA2378"/>
    <w:rsid w:val="00DD2FC2"/>
    <w:rsid w:val="00DD53FE"/>
    <w:rsid w:val="00DF50E0"/>
    <w:rsid w:val="00E03E0B"/>
    <w:rsid w:val="00E15CAD"/>
    <w:rsid w:val="00E238BF"/>
    <w:rsid w:val="00E26879"/>
    <w:rsid w:val="00E36129"/>
    <w:rsid w:val="00E4314E"/>
    <w:rsid w:val="00E6293F"/>
    <w:rsid w:val="00E64794"/>
    <w:rsid w:val="00E74F19"/>
    <w:rsid w:val="00E807D2"/>
    <w:rsid w:val="00E824B0"/>
    <w:rsid w:val="00E8570A"/>
    <w:rsid w:val="00E85B99"/>
    <w:rsid w:val="00E87B8C"/>
    <w:rsid w:val="00EC0F51"/>
    <w:rsid w:val="00EC4AB3"/>
    <w:rsid w:val="00EC5DDD"/>
    <w:rsid w:val="00EE2A02"/>
    <w:rsid w:val="00EE400C"/>
    <w:rsid w:val="00EF1DDA"/>
    <w:rsid w:val="00F13141"/>
    <w:rsid w:val="00F26A1F"/>
    <w:rsid w:val="00F44389"/>
    <w:rsid w:val="00F47D34"/>
    <w:rsid w:val="00F6292B"/>
    <w:rsid w:val="00F762FC"/>
    <w:rsid w:val="00F939B1"/>
    <w:rsid w:val="00FB31F3"/>
    <w:rsid w:val="00FC285E"/>
    <w:rsid w:val="00FC3A9C"/>
    <w:rsid w:val="00FD246C"/>
    <w:rsid w:val="00FD7A68"/>
    <w:rsid w:val="00FE1CF5"/>
    <w:rsid w:val="00FE5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A5AC3"/>
  <w15:docId w15:val="{162185F8-CC65-49F6-A88C-1649AA5D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68"/>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7D2"/>
    <w:pPr>
      <w:ind w:left="720"/>
      <w:contextualSpacing/>
    </w:pPr>
  </w:style>
  <w:style w:type="paragraph" w:styleId="Header">
    <w:name w:val="header"/>
    <w:basedOn w:val="Normal"/>
    <w:link w:val="HeaderChar"/>
    <w:uiPriority w:val="99"/>
    <w:unhideWhenUsed/>
    <w:rsid w:val="00A9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D36"/>
    <w:rPr>
      <w:lang w:eastAsia="en-US"/>
    </w:rPr>
  </w:style>
  <w:style w:type="paragraph" w:styleId="Footer">
    <w:name w:val="footer"/>
    <w:basedOn w:val="Normal"/>
    <w:link w:val="FooterChar"/>
    <w:uiPriority w:val="99"/>
    <w:unhideWhenUsed/>
    <w:rsid w:val="00A9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D36"/>
    <w:rPr>
      <w:lang w:eastAsia="en-US"/>
    </w:rPr>
  </w:style>
  <w:style w:type="character" w:styleId="Hyperlink">
    <w:name w:val="Hyperlink"/>
    <w:basedOn w:val="DefaultParagraphFont"/>
    <w:uiPriority w:val="99"/>
    <w:unhideWhenUsed/>
    <w:rsid w:val="00CE5BD1"/>
    <w:rPr>
      <w:color w:val="0000FF" w:themeColor="hyperlink"/>
      <w:u w:val="single"/>
    </w:rPr>
  </w:style>
  <w:style w:type="character" w:styleId="UnresolvedMention">
    <w:name w:val="Unresolved Mention"/>
    <w:basedOn w:val="DefaultParagraphFont"/>
    <w:uiPriority w:val="99"/>
    <w:semiHidden/>
    <w:unhideWhenUsed/>
    <w:rsid w:val="00CE5BD1"/>
    <w:rPr>
      <w:color w:val="605E5C"/>
      <w:shd w:val="clear" w:color="auto" w:fill="E1DFDD"/>
    </w:rPr>
  </w:style>
  <w:style w:type="paragraph" w:styleId="NoSpacing">
    <w:name w:val="No Spacing"/>
    <w:uiPriority w:val="1"/>
    <w:qFormat/>
    <w:rsid w:val="003036B1"/>
    <w:rPr>
      <w:lang w:eastAsia="en-US"/>
    </w:rPr>
  </w:style>
  <w:style w:type="paragraph" w:customStyle="1" w:styleId="Default">
    <w:name w:val="Default"/>
    <w:rsid w:val="0077740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2516">
      <w:bodyDiv w:val="1"/>
      <w:marLeft w:val="0"/>
      <w:marRight w:val="0"/>
      <w:marTop w:val="0"/>
      <w:marBottom w:val="0"/>
      <w:divBdr>
        <w:top w:val="none" w:sz="0" w:space="0" w:color="auto"/>
        <w:left w:val="none" w:sz="0" w:space="0" w:color="auto"/>
        <w:bottom w:val="none" w:sz="0" w:space="0" w:color="auto"/>
        <w:right w:val="none" w:sz="0" w:space="0" w:color="auto"/>
      </w:divBdr>
    </w:div>
    <w:div w:id="8863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700B-145A-46E2-9262-33FE5165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George Bissett | School Advisory Council (SAC) | Meeting Minutes | Monday, May 12 2025</vt:lpstr>
    </vt:vector>
  </TitlesOfParts>
  <Company>Hewlett-Packard Company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Bissett | School Advisory Council (SAC) | Meeting Minutes | Thursday, Oct. 9 2025</dc:title>
  <dc:creator>jodi mackinnon</dc:creator>
  <cp:lastModifiedBy>Betts, Lori-Ann</cp:lastModifiedBy>
  <cp:revision>3</cp:revision>
  <cp:lastPrinted>2025-03-25T12:35:00Z</cp:lastPrinted>
  <dcterms:created xsi:type="dcterms:W3CDTF">2025-10-14T18:45:00Z</dcterms:created>
  <dcterms:modified xsi:type="dcterms:W3CDTF">2025-10-14T18:59:00Z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30ba6110c2d29f4cc07ebd2d01c23ec26efdb095b4dade8be04002167812b5be</vt:lpwstr>
  </property>
</Properties>
</file>